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0C4712" w:rsidRDefault="00D83F29" w:rsidP="002E2C52">
      <w:pPr>
        <w:rPr>
          <w:b/>
          <w:sz w:val="10"/>
          <w:szCs w:val="10"/>
        </w:rPr>
      </w:pPr>
    </w:p>
    <w:p w14:paraId="330E3D0E" w14:textId="77777777" w:rsidR="00B56A59" w:rsidRDefault="00B56A59" w:rsidP="004A26C6">
      <w:pPr>
        <w:spacing w:before="240"/>
        <w:jc w:val="center"/>
        <w:rPr>
          <w:b/>
        </w:rPr>
      </w:pPr>
      <w:r>
        <w:rPr>
          <w:b/>
        </w:rPr>
        <w:t xml:space="preserve">ATTEIKUMA VEIDLAPA </w:t>
      </w:r>
    </w:p>
    <w:p w14:paraId="2099C8E9" w14:textId="7550AD1E" w:rsidR="00BD061F" w:rsidRDefault="00B56A59" w:rsidP="004A26C6">
      <w:pPr>
        <w:spacing w:before="240"/>
        <w:jc w:val="center"/>
        <w:rPr>
          <w:b/>
        </w:rPr>
      </w:pPr>
      <w:r>
        <w:rPr>
          <w:b/>
        </w:rPr>
        <w:t>(</w:t>
      </w:r>
      <w:r w:rsidR="00BD061F" w:rsidRPr="00BD061F">
        <w:rPr>
          <w:b/>
        </w:rPr>
        <w:t>PAZIŅOJUMS PAR ATTEIKŠANOS</w:t>
      </w:r>
      <w:r>
        <w:rPr>
          <w:b/>
        </w:rPr>
        <w:t xml:space="preserve"> NO LĪGUMA) </w:t>
      </w:r>
    </w:p>
    <w:p w14:paraId="679E1D83" w14:textId="574C3601" w:rsidR="00BD648B" w:rsidRPr="00033CBF" w:rsidRDefault="00BD648B" w:rsidP="004A26C6">
      <w:pPr>
        <w:spacing w:before="240"/>
        <w:jc w:val="center"/>
      </w:pPr>
      <w:r w:rsidRPr="00033CBF">
        <w:t>202</w:t>
      </w:r>
      <w:r w:rsidR="00BD061F">
        <w:rPr>
          <w:lang w:val="ru-RU"/>
        </w:rPr>
        <w:t>1</w:t>
      </w:r>
      <w:r w:rsidRPr="00033CBF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15538BB5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 w:rsidR="009920EE">
              <w:rPr>
                <w:sz w:val="20"/>
                <w:szCs w:val="20"/>
              </w:rPr>
              <w:t>, uzvārds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327C18AB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 xml:space="preserve">Paziņoju, ka atsakos no tālāk tekstā norādīto iegādāto preču līguma (vai tā daļas) un apņemos nekavējoties, taču ne vēlāk kā 14 dienu laikā no </w:t>
      </w:r>
      <w:r w:rsidR="009920EE">
        <w:rPr>
          <w:sz w:val="20"/>
          <w:szCs w:val="20"/>
        </w:rPr>
        <w:t xml:space="preserve">šī </w:t>
      </w:r>
      <w:r w:rsidRPr="00033CBF">
        <w:rPr>
          <w:sz w:val="20"/>
          <w:szCs w:val="20"/>
        </w:rPr>
        <w:t>paziņojuma nosūtīšanas dienas</w:t>
      </w:r>
      <w:r w:rsidR="00541C66" w:rsidRPr="00033CBF">
        <w:rPr>
          <w:sz w:val="20"/>
          <w:szCs w:val="20"/>
        </w:rPr>
        <w:t>,</w:t>
      </w:r>
      <w:r w:rsidRPr="00033CBF">
        <w:rPr>
          <w:sz w:val="20"/>
          <w:szCs w:val="20"/>
        </w:rPr>
        <w:t xml:space="preserve"> nodot tālāk tekstā </w:t>
      </w:r>
      <w:r w:rsidR="00541C66" w:rsidRPr="00033CBF">
        <w:rPr>
          <w:sz w:val="20"/>
          <w:szCs w:val="20"/>
        </w:rPr>
        <w:t>norādītās</w:t>
      </w:r>
      <w:r w:rsidRPr="00033CBF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7385A" w14:textId="24278EDF" w:rsidR="00AC0502" w:rsidRPr="00033CBF" w:rsidRDefault="00AC0502" w:rsidP="00BD061F">
      <w:pPr>
        <w:rPr>
          <w:sz w:val="18"/>
          <w:szCs w:val="18"/>
        </w:rPr>
      </w:pP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</w:rPr>
        <w:instrText xml:space="preserve"> FORMCHECKBOX </w:instrText>
      </w:r>
      <w:r w:rsidR="006F0A5A">
        <w:rPr>
          <w:sz w:val="18"/>
          <w:szCs w:val="18"/>
        </w:rPr>
      </w:r>
      <w:r w:rsidR="006F0A5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10E717E5" w14:textId="43F34630" w:rsidR="00056870" w:rsidRPr="00056870" w:rsidRDefault="004A771F" w:rsidP="004A771F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6F0A5A">
        <w:rPr>
          <w:sz w:val="18"/>
          <w:szCs w:val="18"/>
        </w:rPr>
      </w:r>
      <w:r w:rsidR="006F0A5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C1034">
        <w:rPr>
          <w:sz w:val="18"/>
          <w:szCs w:val="18"/>
        </w:rPr>
        <w:t xml:space="preserve"> </w:t>
      </w:r>
      <w:r w:rsidR="008F6D68" w:rsidRPr="00033CBF">
        <w:rPr>
          <w:sz w:val="18"/>
          <w:szCs w:val="18"/>
        </w:rPr>
        <w:t>Apstiprinu, ka prec</w:t>
      </w:r>
      <w:r w:rsidR="00056870">
        <w:rPr>
          <w:sz w:val="18"/>
          <w:szCs w:val="18"/>
        </w:rPr>
        <w:t>i</w:t>
      </w:r>
      <w:r w:rsidR="00541C66" w:rsidRPr="00033CBF">
        <w:rPr>
          <w:sz w:val="18"/>
          <w:szCs w:val="18"/>
        </w:rPr>
        <w:t>/</w:t>
      </w:r>
      <w:r w:rsidR="008F6D68" w:rsidRPr="00033CBF">
        <w:rPr>
          <w:sz w:val="18"/>
          <w:szCs w:val="18"/>
        </w:rPr>
        <w:t xml:space="preserve">-es </w:t>
      </w:r>
      <w:r w:rsidR="00056870" w:rsidRPr="00056870">
        <w:rPr>
          <w:sz w:val="18"/>
          <w:szCs w:val="18"/>
        </w:rPr>
        <w:t xml:space="preserve">esmu lietojis tikai, lai noskaidrotu preces raksturu, īpašības un darbības un tiktāl, ciktāl to būtu iespējams izdarīt veikalā.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1384C6C9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(adrese </w:t>
      </w:r>
      <w:proofErr w:type="spellStart"/>
      <w:r w:rsidRPr="00033CBF">
        <w:rPr>
          <w:sz w:val="15"/>
          <w:szCs w:val="15"/>
        </w:rPr>
        <w:t>Kareivių</w:t>
      </w:r>
      <w:proofErr w:type="spellEnd"/>
      <w:r w:rsidRPr="00033CBF">
        <w:rPr>
          <w:sz w:val="15"/>
          <w:szCs w:val="15"/>
        </w:rPr>
        <w:t xml:space="preserve"> iela 11B, Viļņa, e-pasts: </w:t>
      </w:r>
      <w:r w:rsidRPr="00033CBF">
        <w:rPr>
          <w:rStyle w:val="Hyperlink"/>
          <w:sz w:val="15"/>
          <w:szCs w:val="15"/>
        </w:rPr>
        <w:t>klientuserviss@ksenukai.lv</w:t>
      </w:r>
      <w:r w:rsidRPr="00033CBF">
        <w:rPr>
          <w:sz w:val="15"/>
          <w:szCs w:val="15"/>
        </w:rPr>
        <w:t>) 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>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nevarēs izpildīt līgumu. Šajā punktā norādītie dati ir saglabājami 6 (sešus) mēnešus no izpildītās </w:t>
      </w:r>
      <w:r w:rsidR="00056870"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67CAD52C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datu aizsardzības </w:t>
      </w:r>
      <w:r w:rsidR="00056870">
        <w:rPr>
          <w:sz w:val="15"/>
          <w:szCs w:val="15"/>
        </w:rPr>
        <w:t>speciālista</w:t>
      </w:r>
      <w:r w:rsidR="00056870" w:rsidRPr="00033CBF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e-pasts: </w:t>
      </w:r>
      <w:hyperlink r:id="rId8" w:history="1">
        <w:r w:rsidRPr="00033CBF">
          <w:rPr>
            <w:rStyle w:val="Hyperlink"/>
            <w:sz w:val="15"/>
            <w:szCs w:val="15"/>
          </w:rPr>
          <w:t>klientuserviss@ksenukai.lv</w:t>
        </w:r>
      </w:hyperlink>
      <w:r w:rsidR="00056870">
        <w:rPr>
          <w:rStyle w:val="Hyperlink"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”. Pircējam ir tiesības iesniegt sūdzību uzraugošajai institūcijai, vispirms ES valstī, kurā ir viņa pastāvīgā dzīves vieta, darba vieta vai vieta un kurā ir nodarīts aizdomīgais nodarījums.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375CD69E" w:rsidR="00DC7E2E" w:rsidRPr="00033CBF" w:rsidRDefault="00DC7E2E" w:rsidP="00BC103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5A0129">
        <w:rPr>
          <w:b/>
          <w:bCs/>
          <w:sz w:val="18"/>
          <w:szCs w:val="18"/>
        </w:rPr>
        <w:t>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="0090093B"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1E0CD259" w14:textId="2F1AE296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>*</w:t>
      </w:r>
      <w:r w:rsidR="00252A7F" w:rsidRPr="00033CBF">
        <w:rPr>
          <w:sz w:val="13"/>
          <w:szCs w:val="13"/>
          <w:lang w:val="en-US"/>
        </w:rPr>
        <w:t xml:space="preserve">Ja </w:t>
      </w:r>
      <w:proofErr w:type="spellStart"/>
      <w:r w:rsidR="009920EE">
        <w:rPr>
          <w:sz w:val="13"/>
          <w:szCs w:val="13"/>
          <w:lang w:val="en-US"/>
        </w:rPr>
        <w:t>nosūtat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veidlapu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elektroniski</w:t>
      </w:r>
      <w:proofErr w:type="spellEnd"/>
      <w:r w:rsidR="009920EE">
        <w:rPr>
          <w:sz w:val="13"/>
          <w:szCs w:val="13"/>
          <w:lang w:val="en-US"/>
        </w:rPr>
        <w:t xml:space="preserve">, </w:t>
      </w:r>
      <w:proofErr w:type="spellStart"/>
      <w:r w:rsidR="009920EE">
        <w:rPr>
          <w:sz w:val="13"/>
          <w:szCs w:val="13"/>
          <w:lang w:val="en-US"/>
        </w:rPr>
        <w:t>paraksts</w:t>
      </w:r>
      <w:proofErr w:type="spellEnd"/>
      <w:r w:rsidR="009920EE">
        <w:rPr>
          <w:sz w:val="13"/>
          <w:szCs w:val="13"/>
          <w:lang w:val="en-US"/>
        </w:rPr>
        <w:t xml:space="preserve"> nav </w:t>
      </w:r>
      <w:proofErr w:type="spellStart"/>
      <w:r w:rsidR="009920EE"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92D4" w14:textId="77777777" w:rsidR="006F0A5A" w:rsidRDefault="006F0A5A" w:rsidP="00BD648B">
      <w:r>
        <w:separator/>
      </w:r>
    </w:p>
  </w:endnote>
  <w:endnote w:type="continuationSeparator" w:id="0">
    <w:p w14:paraId="586DF9DC" w14:textId="77777777" w:rsidR="006F0A5A" w:rsidRDefault="006F0A5A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9B31" w14:textId="77777777" w:rsidR="006F0A5A" w:rsidRDefault="006F0A5A" w:rsidP="00BD648B">
      <w:r>
        <w:separator/>
      </w:r>
    </w:p>
  </w:footnote>
  <w:footnote w:type="continuationSeparator" w:id="0">
    <w:p w14:paraId="792AEFB5" w14:textId="77777777" w:rsidR="006F0A5A" w:rsidRDefault="006F0A5A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2E8F9F2E" w:rsidR="00BD648B" w:rsidRPr="0090093B" w:rsidRDefault="00D83F29" w:rsidP="00D83F29">
    <w:pPr>
      <w:spacing w:before="79"/>
      <w:ind w:left="1843"/>
      <w:rPr>
        <w:b/>
        <w:sz w:val="16"/>
        <w:szCs w:val="16"/>
      </w:rPr>
    </w:pPr>
    <w:r w:rsidRPr="0090093B">
      <w:rPr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C66" w:rsidRPr="0090093B">
      <w:rPr>
        <w:b/>
        <w:sz w:val="16"/>
        <w:szCs w:val="16"/>
      </w:rPr>
      <w:t>UAB “</w:t>
    </w:r>
    <w:proofErr w:type="spellStart"/>
    <w:r w:rsidR="00541C66" w:rsidRPr="0090093B">
      <w:rPr>
        <w:b/>
        <w:sz w:val="16"/>
        <w:szCs w:val="16"/>
      </w:rPr>
      <w:t>Kesko</w:t>
    </w:r>
    <w:proofErr w:type="spellEnd"/>
    <w:r w:rsidR="00541C66" w:rsidRPr="0090093B">
      <w:rPr>
        <w:b/>
        <w:sz w:val="16"/>
        <w:szCs w:val="16"/>
      </w:rPr>
      <w:t xml:space="preserve"> </w:t>
    </w:r>
    <w:proofErr w:type="spellStart"/>
    <w:r w:rsidR="00541C66" w:rsidRPr="0090093B">
      <w:rPr>
        <w:b/>
        <w:sz w:val="16"/>
        <w:szCs w:val="16"/>
      </w:rPr>
      <w:t>Senukai</w:t>
    </w:r>
    <w:proofErr w:type="spellEnd"/>
    <w:r w:rsidR="00541C66" w:rsidRPr="0090093B">
      <w:rPr>
        <w:b/>
        <w:sz w:val="16"/>
        <w:szCs w:val="16"/>
      </w:rPr>
      <w:t xml:space="preserve"> </w:t>
    </w:r>
    <w:proofErr w:type="spellStart"/>
    <w:r w:rsidR="00541C66" w:rsidRPr="0090093B">
      <w:rPr>
        <w:b/>
        <w:sz w:val="16"/>
        <w:szCs w:val="16"/>
      </w:rPr>
      <w:t>Digital</w:t>
    </w:r>
    <w:proofErr w:type="spellEnd"/>
    <w:r w:rsidR="00541C66" w:rsidRPr="0090093B">
      <w:rPr>
        <w:b/>
        <w:sz w:val="16"/>
        <w:szCs w:val="16"/>
      </w:rPr>
      <w:t>”</w:t>
    </w:r>
  </w:p>
  <w:p w14:paraId="711B7EC5" w14:textId="77777777" w:rsidR="00BD648B" w:rsidRPr="0090093B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proofErr w:type="spellStart"/>
    <w:r w:rsidRPr="0090093B">
      <w:rPr>
        <w:rFonts w:ascii="Times New Roman" w:hAnsi="Times New Roman" w:cs="Times New Roman"/>
      </w:rPr>
      <w:t>Kareivių</w:t>
    </w:r>
    <w:proofErr w:type="spellEnd"/>
    <w:r w:rsidRPr="0090093B">
      <w:rPr>
        <w:rFonts w:ascii="Times New Roman" w:hAnsi="Times New Roman" w:cs="Times New Roman"/>
      </w:rPr>
      <w:t xml:space="preserve"> g. (Kareivju iela) 11B, LT-09109, Viļņa</w:t>
    </w:r>
  </w:p>
  <w:p w14:paraId="5434B6DA" w14:textId="77777777" w:rsidR="00C24ACC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Tālr. Nr.: +371 6677 8876</w:t>
    </w:r>
  </w:p>
  <w:p w14:paraId="4C61A511" w14:textId="2B3D816A" w:rsidR="00BD648B" w:rsidRPr="0090093B" w:rsidRDefault="00C24ACC" w:rsidP="00C24ACC">
    <w:pPr>
      <w:pStyle w:val="BodyText"/>
      <w:spacing w:before="19"/>
      <w:ind w:left="1843"/>
      <w:rPr>
        <w:rFonts w:ascii="Times New Roman" w:hAnsi="Times New Roman" w:cs="Times New Roman"/>
      </w:rPr>
    </w:pPr>
    <w:r w:rsidRPr="0090093B">
      <w:rPr>
        <w:rFonts w:ascii="Times New Roman" w:hAnsi="Times New Roman" w:cs="Times New Roman"/>
      </w:rPr>
      <w:t>E-pasts: klientuserviss@ksenukai.lv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51E24"/>
    <w:rsid w:val="00056870"/>
    <w:rsid w:val="000C4712"/>
    <w:rsid w:val="00146158"/>
    <w:rsid w:val="001472F0"/>
    <w:rsid w:val="001A1ADF"/>
    <w:rsid w:val="001B705B"/>
    <w:rsid w:val="00216357"/>
    <w:rsid w:val="00244FA7"/>
    <w:rsid w:val="00252A7F"/>
    <w:rsid w:val="002846CA"/>
    <w:rsid w:val="002E2C52"/>
    <w:rsid w:val="00371399"/>
    <w:rsid w:val="003873FF"/>
    <w:rsid w:val="00405253"/>
    <w:rsid w:val="0041104A"/>
    <w:rsid w:val="004A26C6"/>
    <w:rsid w:val="004A771F"/>
    <w:rsid w:val="004E5352"/>
    <w:rsid w:val="00541C66"/>
    <w:rsid w:val="00551CE0"/>
    <w:rsid w:val="00573345"/>
    <w:rsid w:val="005A0129"/>
    <w:rsid w:val="005C2282"/>
    <w:rsid w:val="00610C73"/>
    <w:rsid w:val="006965D3"/>
    <w:rsid w:val="006F0A5A"/>
    <w:rsid w:val="00705594"/>
    <w:rsid w:val="007713C9"/>
    <w:rsid w:val="007A43E4"/>
    <w:rsid w:val="007D7819"/>
    <w:rsid w:val="00831ED8"/>
    <w:rsid w:val="008911C6"/>
    <w:rsid w:val="008A4A39"/>
    <w:rsid w:val="008D7F4D"/>
    <w:rsid w:val="008F6D68"/>
    <w:rsid w:val="0090093B"/>
    <w:rsid w:val="00933CC4"/>
    <w:rsid w:val="009920EE"/>
    <w:rsid w:val="00A21654"/>
    <w:rsid w:val="00A65B08"/>
    <w:rsid w:val="00AC0502"/>
    <w:rsid w:val="00B55E41"/>
    <w:rsid w:val="00B56A59"/>
    <w:rsid w:val="00BC1034"/>
    <w:rsid w:val="00BC5365"/>
    <w:rsid w:val="00BD061F"/>
    <w:rsid w:val="00BD648B"/>
    <w:rsid w:val="00C05A61"/>
    <w:rsid w:val="00C24ACC"/>
    <w:rsid w:val="00C7181A"/>
    <w:rsid w:val="00D14296"/>
    <w:rsid w:val="00D83F29"/>
    <w:rsid w:val="00DC7E2E"/>
    <w:rsid w:val="00E73330"/>
    <w:rsid w:val="00FC6FB3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userviss@ksenuka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2138</Characters>
  <Application>Microsoft Office Word</Application>
  <DocSecurity>0</DocSecurity>
  <Lines>57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5</cp:revision>
  <dcterms:created xsi:type="dcterms:W3CDTF">2021-03-04T07:54:00Z</dcterms:created>
  <dcterms:modified xsi:type="dcterms:W3CDTF">2021-05-26T08:45:00Z</dcterms:modified>
</cp:coreProperties>
</file>