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BE5752" w:rsidRDefault="00D83F29" w:rsidP="00BD13A8">
      <w:pPr>
        <w:rPr>
          <w:b/>
        </w:rPr>
      </w:pPr>
    </w:p>
    <w:p w14:paraId="6F1D166B" w14:textId="10ED15B6" w:rsidR="00BD648B" w:rsidRPr="00BE5752" w:rsidRDefault="00BD648B" w:rsidP="00D83F29">
      <w:pPr>
        <w:ind w:left="-426"/>
        <w:jc w:val="center"/>
        <w:rPr>
          <w:b/>
        </w:rPr>
      </w:pPr>
      <w:r w:rsidRPr="00BE5752">
        <w:rPr>
          <w:b/>
        </w:rPr>
        <w:t xml:space="preserve">LŪGUMS </w:t>
      </w:r>
      <w:r w:rsidR="00A21DB1" w:rsidRPr="00BE5752">
        <w:rPr>
          <w:b/>
        </w:rPr>
        <w:t xml:space="preserve">VEIKT </w:t>
      </w:r>
      <w:r w:rsidRPr="00BE5752">
        <w:rPr>
          <w:b/>
        </w:rPr>
        <w:t>PRECES REMONT</w:t>
      </w:r>
      <w:r w:rsidR="00A21DB1" w:rsidRPr="00BE5752">
        <w:rPr>
          <w:b/>
        </w:rPr>
        <w:t>U</w:t>
      </w:r>
      <w:r w:rsidRPr="00BE5752">
        <w:rPr>
          <w:b/>
        </w:rPr>
        <w:t xml:space="preserve"> – PĀRBAUD</w:t>
      </w:r>
      <w:r w:rsidR="00A21DB1" w:rsidRPr="00BE5752">
        <w:rPr>
          <w:b/>
        </w:rPr>
        <w:t>I</w:t>
      </w:r>
    </w:p>
    <w:p w14:paraId="679E1D83" w14:textId="35527BDA" w:rsidR="00BD648B" w:rsidRPr="00BE5752" w:rsidRDefault="00BD648B" w:rsidP="00B31F9D">
      <w:pPr>
        <w:spacing w:before="240"/>
        <w:jc w:val="center"/>
      </w:pPr>
      <w:r w:rsidRPr="00BE5752">
        <w:t>202</w:t>
      </w:r>
      <w:r w:rsidR="009872EF">
        <w:t>1</w:t>
      </w:r>
      <w:r w:rsidRPr="00BE5752"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BE5752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BE5752" w:rsidRDefault="00DC7E2E" w:rsidP="00BD648B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BE5752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BE5752" w:rsidRDefault="00DC27D5" w:rsidP="00DC7E2E">
            <w:pPr>
              <w:rPr>
                <w:b/>
                <w:sz w:val="20"/>
                <w:szCs w:val="20"/>
              </w:rPr>
            </w:pPr>
          </w:p>
        </w:tc>
      </w:tr>
      <w:tr w:rsidR="00DC7E2E" w:rsidRPr="00BE5752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BE5752" w:rsidRDefault="00DC7E2E" w:rsidP="00DC7E2E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BE5752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BE5752" w:rsidRDefault="00DC27D5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BE5752" w:rsidRDefault="00DC27D5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411939" w14:textId="3170AEBC" w:rsidR="008F6D68" w:rsidRPr="00BE5752" w:rsidRDefault="008F6D68" w:rsidP="00B31F9D">
      <w:pPr>
        <w:rPr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BE5752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BE5752" w:rsidRDefault="00DC27D5" w:rsidP="009C6362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BE5752">
              <w:rPr>
                <w:b/>
                <w:bCs/>
                <w:sz w:val="20"/>
                <w:szCs w:val="20"/>
              </w:rPr>
              <w:t>Preces bojājuma apraksts:</w:t>
            </w:r>
            <w:r w:rsidRPr="00BE5752">
              <w:rPr>
                <w:b/>
                <w:bCs/>
                <w:sz w:val="20"/>
                <w:szCs w:val="20"/>
              </w:rPr>
              <w:br/>
            </w:r>
            <w:r w:rsidRPr="00BE5752">
              <w:rPr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BE5752" w:rsidRDefault="00DC27D5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 xml:space="preserve"> </w:t>
            </w:r>
          </w:p>
          <w:p w14:paraId="52767D22" w14:textId="77777777" w:rsidR="00DC27D5" w:rsidRPr="00BE5752" w:rsidRDefault="00DC27D5" w:rsidP="009C63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CF7" w:rsidRPr="00BE5752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BE5752" w:rsidRDefault="00CF7CF7" w:rsidP="009C6362">
            <w:pPr>
              <w:rPr>
                <w:b/>
                <w:bCs/>
                <w:sz w:val="20"/>
                <w:szCs w:val="20"/>
              </w:rPr>
            </w:pPr>
            <w:r w:rsidRPr="00BE5752">
              <w:rPr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6FB98A7A" w:rsidR="00CF7CF7" w:rsidRPr="00BE5752" w:rsidRDefault="00CF7CF7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>(piemēram, PIN kods, parole)</w:t>
            </w:r>
          </w:p>
        </w:tc>
      </w:tr>
    </w:tbl>
    <w:p w14:paraId="502818FD" w14:textId="77777777" w:rsidR="00DC27D5" w:rsidRPr="00BE5752" w:rsidRDefault="00DC27D5" w:rsidP="00B31F9D">
      <w:pPr>
        <w:jc w:val="both"/>
        <w:rPr>
          <w:b/>
          <w:bCs/>
          <w:color w:val="FF0000"/>
          <w:sz w:val="18"/>
          <w:szCs w:val="18"/>
        </w:rPr>
      </w:pPr>
      <w:r w:rsidRPr="00BE5752">
        <w:rPr>
          <w:b/>
          <w:bCs/>
          <w:sz w:val="18"/>
          <w:szCs w:val="18"/>
        </w:rPr>
        <w:t>GARANTIJAS NOSACĪJUMI UN INFORMĀCIJA:</w:t>
      </w:r>
    </w:p>
    <w:p w14:paraId="2D537814" w14:textId="0C370765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Klienta vārds, uzvārds un cita kontaktinformācija var tikt nodot</w:t>
      </w:r>
      <w:r w:rsidR="00A21DB1" w:rsidRPr="00BE5752">
        <w:rPr>
          <w:rFonts w:ascii="Times New Roman" w:hAnsi="Times New Roman" w:cs="Times New Roman"/>
          <w:sz w:val="18"/>
          <w:szCs w:val="18"/>
        </w:rPr>
        <w:t>a</w:t>
      </w:r>
      <w:r w:rsidRPr="00BE5752">
        <w:rPr>
          <w:rFonts w:ascii="Times New Roman" w:hAnsi="Times New Roman" w:cs="Times New Roman"/>
          <w:sz w:val="18"/>
          <w:szCs w:val="18"/>
        </w:rPr>
        <w:t xml:space="preserve"> garantijas apkalpošanas centram lūgumu skatīšanas</w:t>
      </w:r>
      <w:r w:rsidR="00A21DB1" w:rsidRPr="00BE5752">
        <w:rPr>
          <w:rFonts w:ascii="Times New Roman" w:hAnsi="Times New Roman" w:cs="Times New Roman"/>
          <w:sz w:val="18"/>
          <w:szCs w:val="18"/>
        </w:rPr>
        <w:t xml:space="preserve"> un</w:t>
      </w:r>
      <w:r w:rsidRPr="00BE5752">
        <w:rPr>
          <w:rFonts w:ascii="Times New Roman" w:hAnsi="Times New Roman" w:cs="Times New Roman"/>
          <w:sz w:val="18"/>
          <w:szCs w:val="18"/>
        </w:rPr>
        <w:t xml:space="preserve"> atbildes uz tiem sniegšanas nolūkā.</w:t>
      </w:r>
    </w:p>
    <w:p w14:paraId="76326CC1" w14:textId="6C1A7368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Ja bojājumi</w:t>
      </w:r>
      <w:r w:rsidR="00DC27D5" w:rsidRPr="00BE5752">
        <w:rPr>
          <w:rFonts w:ascii="Times New Roman" w:hAnsi="Times New Roman" w:cs="Times New Roman"/>
          <w:sz w:val="18"/>
          <w:szCs w:val="18"/>
        </w:rPr>
        <w:t xml:space="preserve"> neapstiprin</w:t>
      </w:r>
      <w:r w:rsidRPr="00BE5752">
        <w:rPr>
          <w:rFonts w:ascii="Times New Roman" w:hAnsi="Times New Roman" w:cs="Times New Roman"/>
          <w:sz w:val="18"/>
          <w:szCs w:val="18"/>
        </w:rPr>
        <w:t xml:space="preserve">ās </w:t>
      </w:r>
      <w:r w:rsidR="00DC27D5" w:rsidRPr="00BE5752">
        <w:rPr>
          <w:rFonts w:ascii="Times New Roman" w:hAnsi="Times New Roman" w:cs="Times New Roman"/>
          <w:sz w:val="18"/>
          <w:szCs w:val="18"/>
        </w:rPr>
        <w:t>vai prece neatbilst ražotāja garantijas remonta veikšanai izvirzītajām prasībām, var tikt piemērota 15 (piecpadsmit) eiro diagnostikas maksa.</w:t>
      </w:r>
    </w:p>
    <w:p w14:paraId="078331FC" w14:textId="26B17FB4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Visa garantijas remontam pieņemam</w:t>
      </w:r>
      <w:r w:rsidR="00A21DB1" w:rsidRPr="00BE5752">
        <w:rPr>
          <w:rFonts w:ascii="Times New Roman" w:hAnsi="Times New Roman" w:cs="Times New Roman"/>
          <w:sz w:val="18"/>
          <w:szCs w:val="18"/>
        </w:rPr>
        <w:t>aj</w:t>
      </w:r>
      <w:r w:rsidRPr="00BE5752">
        <w:rPr>
          <w:rFonts w:ascii="Times New Roman" w:hAnsi="Times New Roman" w:cs="Times New Roman"/>
          <w:sz w:val="18"/>
          <w:szCs w:val="18"/>
        </w:rPr>
        <w:t xml:space="preserve">ā </w:t>
      </w:r>
      <w:r w:rsidR="00A21DB1" w:rsidRPr="00BE5752">
        <w:rPr>
          <w:rFonts w:ascii="Times New Roman" w:hAnsi="Times New Roman" w:cs="Times New Roman"/>
          <w:sz w:val="18"/>
          <w:szCs w:val="18"/>
        </w:rPr>
        <w:t>ierīcē</w:t>
      </w:r>
      <w:r w:rsidRPr="00BE5752">
        <w:rPr>
          <w:rFonts w:ascii="Times New Roman" w:hAnsi="Times New Roman" w:cs="Times New Roman"/>
          <w:sz w:val="18"/>
          <w:szCs w:val="18"/>
        </w:rPr>
        <w:t xml:space="preserve"> esošā informācija (tostarp SIM karte un tajā esošie kontakti, atmiņas karte un tajā esošās fotogrāfijas, galerija, kalendāra ieraksti) diagnostikas laikā var tikt dzēsta un neatgriezeniski iznīcināta.</w:t>
      </w:r>
    </w:p>
    <w:p w14:paraId="4F214C6A" w14:textId="767E5D13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Par rezerves datu kopijas izgatavošanu, SIM un atmiņas kartes izņemšanu un uzglabāšanu atbild klients, izdevumi par datu zaudēšanu vai atjaunošanu netiek segti.</w:t>
      </w:r>
    </w:p>
    <w:p w14:paraId="2373B757" w14:textId="77777777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Negarantijas apkalpošana veicama saskaņā ar garantijas centra noteiktajiem darbu veikšanas cenrāžiem.</w:t>
      </w:r>
    </w:p>
    <w:p w14:paraId="294D566E" w14:textId="7E41E46C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 xml:space="preserve">Klients apņemas nekavējoties informēt Pārdevēju par </w:t>
      </w:r>
      <w:r w:rsidR="001101A1">
        <w:rPr>
          <w:rFonts w:ascii="Times New Roman" w:hAnsi="Times New Roman" w:cs="Times New Roman"/>
          <w:sz w:val="18"/>
          <w:szCs w:val="18"/>
        </w:rPr>
        <w:t>izmaiņām</w:t>
      </w:r>
      <w:r w:rsidRPr="00BE5752">
        <w:rPr>
          <w:rFonts w:ascii="Times New Roman" w:hAnsi="Times New Roman" w:cs="Times New Roman"/>
          <w:sz w:val="18"/>
          <w:szCs w:val="18"/>
        </w:rPr>
        <w:t xml:space="preserve"> kontaktinformācij</w:t>
      </w:r>
      <w:r w:rsidR="001101A1">
        <w:rPr>
          <w:rFonts w:ascii="Times New Roman" w:hAnsi="Times New Roman" w:cs="Times New Roman"/>
          <w:sz w:val="18"/>
          <w:szCs w:val="18"/>
        </w:rPr>
        <w:t>ā</w:t>
      </w:r>
      <w:r w:rsidRPr="00BE5752">
        <w:rPr>
          <w:rFonts w:ascii="Times New Roman" w:hAnsi="Times New Roman" w:cs="Times New Roman"/>
          <w:sz w:val="18"/>
          <w:szCs w:val="18"/>
        </w:rPr>
        <w:t>.</w:t>
      </w:r>
    </w:p>
    <w:p w14:paraId="16F97AED" w14:textId="2C16800A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Nep</w:t>
      </w:r>
      <w:r w:rsidR="00DC27D5" w:rsidRPr="00BE5752">
        <w:rPr>
          <w:rFonts w:ascii="Times New Roman" w:hAnsi="Times New Roman" w:cs="Times New Roman"/>
          <w:sz w:val="18"/>
          <w:szCs w:val="18"/>
        </w:rPr>
        <w:t>aņemot preces 3 (trīs) mēnešu laikā no informēšanas par apskates-remonta beigām, prece var tikt utilizēta.</w:t>
      </w:r>
    </w:p>
    <w:p w14:paraId="68D1B560" w14:textId="77777777" w:rsidR="00DC27D5" w:rsidRPr="00BE5752" w:rsidRDefault="00DC27D5" w:rsidP="00DC27D5">
      <w:pPr>
        <w:ind w:left="-142"/>
        <w:rPr>
          <w:b/>
          <w:bCs/>
          <w:sz w:val="10"/>
          <w:szCs w:val="10"/>
        </w:rPr>
      </w:pPr>
    </w:p>
    <w:p w14:paraId="4C41A98F" w14:textId="77777777" w:rsidR="003B5058" w:rsidRDefault="003B5058" w:rsidP="003B5058">
      <w:pPr>
        <w:ind w:left="-567"/>
        <w:contextualSpacing/>
        <w:jc w:val="both"/>
        <w:rPr>
          <w:sz w:val="15"/>
          <w:szCs w:val="15"/>
        </w:rPr>
      </w:pPr>
    </w:p>
    <w:p w14:paraId="36CB8D65" w14:textId="42B562A0" w:rsidR="003B5058" w:rsidRPr="00033CBF" w:rsidRDefault="003B5058" w:rsidP="003B5058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 xml:space="preserve">Informējam par to, ka </w:t>
      </w:r>
      <w:r w:rsidR="00C71CCB">
        <w:rPr>
          <w:sz w:val="15"/>
          <w:szCs w:val="15"/>
        </w:rPr>
        <w:t>SIA “Mobilukss”</w:t>
      </w:r>
      <w:r w:rsidR="00C71CCB" w:rsidRPr="00924C78">
        <w:rPr>
          <w:sz w:val="15"/>
          <w:szCs w:val="15"/>
        </w:rPr>
        <w:t xml:space="preserve"> (adrese Mūkusalas iela 41, Rīga, LV-1004, e-pasts: </w:t>
      </w:r>
      <w:hyperlink r:id="rId8" w:history="1">
        <w:r w:rsidR="00C71CCB" w:rsidRPr="009F0774">
          <w:rPr>
            <w:rStyle w:val="Hyperlink"/>
            <w:bCs/>
            <w:sz w:val="15"/>
            <w:szCs w:val="15"/>
          </w:rPr>
          <w:t>info@1a.lv</w:t>
        </w:r>
      </w:hyperlink>
      <w:r w:rsidR="00C71CCB">
        <w:rPr>
          <w:bCs/>
          <w:sz w:val="15"/>
          <w:szCs w:val="15"/>
        </w:rPr>
        <w:t>)</w:t>
      </w:r>
      <w:r w:rsidR="00C71CCB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apstrādā pircēja iesniegtos datus: vārdu, uzvārdu, adresi, tālruņa numuru, elektronisko pastu un citus līgumā norādītos datus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noteiktajiem līguma ar Pircēju noslēgšanas un izpildes mērķiem. Personas datu iesniegšana ir nepieciešama, vēloties izpildīt līgumu, kura puse ir Pircējs. Neesot šiem datiem,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nevarēs izpildīt līgumu. Šajā punktā norādītie dati ir saglabājami 6 (sešus) mēnešus no izpildītās </w:t>
      </w:r>
      <w:r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39FC335C" w14:textId="77777777" w:rsidR="003B5058" w:rsidRPr="00033CBF" w:rsidRDefault="003B5058" w:rsidP="003B5058">
      <w:pPr>
        <w:ind w:left="-567" w:right="-336"/>
        <w:contextualSpacing/>
        <w:jc w:val="center"/>
        <w:rPr>
          <w:sz w:val="15"/>
          <w:szCs w:val="15"/>
        </w:rPr>
      </w:pPr>
    </w:p>
    <w:p w14:paraId="1B4B17D5" w14:textId="08D6B404" w:rsidR="003B5058" w:rsidRPr="00033CBF" w:rsidRDefault="003B5058" w:rsidP="003B5058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 xml:space="preserve">Slēgtas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datu aizsardzības </w:t>
      </w:r>
      <w:r>
        <w:rPr>
          <w:sz w:val="15"/>
          <w:szCs w:val="15"/>
        </w:rPr>
        <w:t>speciālista</w:t>
      </w:r>
      <w:r w:rsidRPr="00033CBF">
        <w:rPr>
          <w:sz w:val="15"/>
          <w:szCs w:val="15"/>
        </w:rPr>
        <w:t xml:space="preserve"> e-pasts: </w:t>
      </w:r>
      <w:hyperlink r:id="rId9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 xml:space="preserve">Pircējam ir tiesības pieprasīt atļaut iepazīties ar viņa personas datiem, tos izlabot, normatīvajos aktos noteiktajos gadījumos izdzēst, ierobežot datu apstrādi. Šīs tiesības var īstenot vēršoties pa elektronisko pastu pie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. Pircējam ir tiesības iesniegt sūdzību uzraugošajai institūcijai, vispirms ES valstī, kurā ir viņa pastāvīgā dzīves vieta, darba vieta vai vieta un kurā ir nodarīts aizdomīgais nodarījums. </w:t>
      </w:r>
    </w:p>
    <w:p w14:paraId="2ADDFDD4" w14:textId="77777777" w:rsidR="003B5058" w:rsidRPr="00033CBF" w:rsidRDefault="003B5058" w:rsidP="003B5058">
      <w:pPr>
        <w:ind w:left="-567" w:right="-336"/>
        <w:rPr>
          <w:b/>
          <w:bCs/>
          <w:sz w:val="10"/>
          <w:szCs w:val="10"/>
        </w:rPr>
      </w:pPr>
    </w:p>
    <w:p w14:paraId="215F7161" w14:textId="77777777" w:rsidR="003B5058" w:rsidRPr="00033CBF" w:rsidRDefault="003B5058" w:rsidP="003B5058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 xml:space="preserve">Parakstot apliecinu, ka informāciju norādīju pareizi, esmu iepazinies/-usies ar visiem </w:t>
      </w:r>
      <w:hyperlink r:id="rId10" w:history="1">
        <w:r>
          <w:rPr>
            <w:rStyle w:val="Hyperlink"/>
            <w:b/>
            <w:bCs/>
            <w:sz w:val="18"/>
            <w:szCs w:val="18"/>
          </w:rPr>
          <w:t>www.1a.lv</w:t>
        </w:r>
      </w:hyperlink>
      <w:r w:rsidRPr="00033CBF">
        <w:rPr>
          <w:b/>
          <w:bCs/>
          <w:sz w:val="18"/>
          <w:szCs w:val="18"/>
        </w:rPr>
        <w:t xml:space="preserve"> veikala </w:t>
      </w:r>
      <w:bookmarkStart w:id="0" w:name="_Hlk65681935"/>
      <w:r w:rsidRPr="00033CBF">
        <w:rPr>
          <w:b/>
          <w:bCs/>
          <w:sz w:val="18"/>
          <w:szCs w:val="18"/>
        </w:rPr>
        <w:t>preču</w:t>
      </w:r>
      <w:r>
        <w:rPr>
          <w:b/>
          <w:bCs/>
          <w:sz w:val="18"/>
          <w:szCs w:val="18"/>
        </w:rPr>
        <w:t xml:space="preserve"> pirkšanas -pārdošanas</w:t>
      </w:r>
      <w:r w:rsidRPr="00033CBF">
        <w:rPr>
          <w:b/>
          <w:bCs/>
          <w:sz w:val="18"/>
          <w:szCs w:val="18"/>
        </w:rPr>
        <w:t xml:space="preserve"> </w:t>
      </w:r>
      <w:bookmarkEnd w:id="0"/>
      <w:r w:rsidRPr="00033CBF">
        <w:rPr>
          <w:b/>
          <w:bCs/>
          <w:sz w:val="18"/>
          <w:szCs w:val="18"/>
        </w:rPr>
        <w:t>noteikumiem</w:t>
      </w:r>
      <w:r>
        <w:rPr>
          <w:b/>
          <w:bCs/>
          <w:sz w:val="18"/>
          <w:szCs w:val="18"/>
        </w:rPr>
        <w:t xml:space="preserve">, </w:t>
      </w:r>
      <w:r w:rsidRPr="00E73330">
        <w:rPr>
          <w:b/>
          <w:bCs/>
          <w:sz w:val="18"/>
          <w:szCs w:val="18"/>
        </w:rPr>
        <w:t>i</w:t>
      </w:r>
      <w:r w:rsidRPr="00E73330">
        <w:rPr>
          <w:b/>
          <w:bCs/>
          <w:color w:val="000000"/>
          <w:sz w:val="18"/>
          <w:szCs w:val="18"/>
        </w:rPr>
        <w:t>nformāciju par atteikuma tiesību izmantošanu</w:t>
      </w:r>
      <w:r>
        <w:rPr>
          <w:b/>
          <w:bCs/>
          <w:color w:val="000000"/>
        </w:rPr>
        <w:t xml:space="preserve"> </w:t>
      </w:r>
      <w:r w:rsidRPr="00033CBF">
        <w:rPr>
          <w:b/>
          <w:bCs/>
          <w:sz w:val="18"/>
          <w:szCs w:val="18"/>
        </w:rPr>
        <w:t>un ar tajos norādītajiem nosacījumiem</w:t>
      </w:r>
      <w:r>
        <w:rPr>
          <w:b/>
          <w:bCs/>
          <w:sz w:val="18"/>
          <w:szCs w:val="18"/>
        </w:rPr>
        <w:t xml:space="preserve">, visiem noteikumiem </w:t>
      </w:r>
      <w:r w:rsidRPr="00033CBF">
        <w:rPr>
          <w:b/>
          <w:bCs/>
          <w:sz w:val="18"/>
          <w:szCs w:val="18"/>
        </w:rPr>
        <w:t>piekrītu.</w:t>
      </w:r>
    </w:p>
    <w:p w14:paraId="658D5507" w14:textId="77777777" w:rsidR="003B5058" w:rsidRPr="00033CBF" w:rsidRDefault="003B5058" w:rsidP="003B505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7A03CF9F" w14:textId="77777777" w:rsidR="003B5058" w:rsidRPr="00033CBF" w:rsidRDefault="003B5058" w:rsidP="003B5058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Pr="00033CBF">
        <w:rPr>
          <w:sz w:val="22"/>
          <w:szCs w:val="22"/>
          <w:lang w:val="en-US"/>
        </w:rPr>
        <w:t>*</w:t>
      </w:r>
      <w:r w:rsidRPr="00033CBF">
        <w:rPr>
          <w:sz w:val="22"/>
          <w:szCs w:val="22"/>
        </w:rPr>
        <w:t>)</w:t>
      </w:r>
    </w:p>
    <w:p w14:paraId="7F40FE0B" w14:textId="77777777" w:rsidR="003B5058" w:rsidRPr="00033CBF" w:rsidRDefault="003B5058" w:rsidP="003B5058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val="en-US"/>
        </w:rPr>
        <w:t xml:space="preserve">*Ja </w:t>
      </w:r>
      <w:proofErr w:type="spellStart"/>
      <w:r>
        <w:rPr>
          <w:sz w:val="13"/>
          <w:szCs w:val="13"/>
          <w:lang w:val="en-US"/>
        </w:rPr>
        <w:t>nosūtat</w:t>
      </w:r>
      <w:proofErr w:type="spellEnd"/>
      <w:r>
        <w:rPr>
          <w:sz w:val="13"/>
          <w:szCs w:val="13"/>
          <w:lang w:val="en-US"/>
        </w:rPr>
        <w:t xml:space="preserve"> </w:t>
      </w:r>
      <w:proofErr w:type="spellStart"/>
      <w:r>
        <w:rPr>
          <w:sz w:val="13"/>
          <w:szCs w:val="13"/>
          <w:lang w:val="en-US"/>
        </w:rPr>
        <w:t>veidlapu</w:t>
      </w:r>
      <w:proofErr w:type="spellEnd"/>
      <w:r>
        <w:rPr>
          <w:sz w:val="13"/>
          <w:szCs w:val="13"/>
          <w:lang w:val="en-US"/>
        </w:rPr>
        <w:t xml:space="preserve"> </w:t>
      </w:r>
      <w:proofErr w:type="spellStart"/>
      <w:r>
        <w:rPr>
          <w:sz w:val="13"/>
          <w:szCs w:val="13"/>
          <w:lang w:val="en-US"/>
        </w:rPr>
        <w:t>elektroniski</w:t>
      </w:r>
      <w:proofErr w:type="spellEnd"/>
      <w:r>
        <w:rPr>
          <w:sz w:val="13"/>
          <w:szCs w:val="13"/>
          <w:lang w:val="en-US"/>
        </w:rPr>
        <w:t xml:space="preserve">, </w:t>
      </w:r>
      <w:proofErr w:type="spellStart"/>
      <w:r>
        <w:rPr>
          <w:sz w:val="13"/>
          <w:szCs w:val="13"/>
          <w:lang w:val="en-US"/>
        </w:rPr>
        <w:t>paraksts</w:t>
      </w:r>
      <w:proofErr w:type="spellEnd"/>
      <w:r>
        <w:rPr>
          <w:sz w:val="13"/>
          <w:szCs w:val="13"/>
          <w:lang w:val="en-US"/>
        </w:rPr>
        <w:t xml:space="preserve"> nav </w:t>
      </w:r>
      <w:proofErr w:type="spellStart"/>
      <w:r>
        <w:rPr>
          <w:sz w:val="13"/>
          <w:szCs w:val="13"/>
          <w:lang w:val="en-US"/>
        </w:rPr>
        <w:t>obligāts</w:t>
      </w:r>
      <w:proofErr w:type="spellEnd"/>
      <w:r w:rsidRPr="00033CBF">
        <w:rPr>
          <w:sz w:val="13"/>
          <w:szCs w:val="13"/>
          <w:lang w:val="en-US"/>
        </w:rPr>
        <w:t>.</w:t>
      </w:r>
    </w:p>
    <w:p w14:paraId="040CC6DE" w14:textId="4BD4192F" w:rsidR="00BD648B" w:rsidRPr="001101A1" w:rsidRDefault="00BD648B" w:rsidP="005073E2">
      <w:pPr>
        <w:jc w:val="center"/>
        <w:rPr>
          <w:sz w:val="13"/>
          <w:szCs w:val="13"/>
        </w:rPr>
      </w:pPr>
    </w:p>
    <w:sectPr w:rsidR="00BD648B" w:rsidRPr="001101A1" w:rsidSect="001472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B4E0F" w14:textId="77777777" w:rsidR="00300F33" w:rsidRDefault="00300F33" w:rsidP="00BD648B">
      <w:r>
        <w:separator/>
      </w:r>
    </w:p>
  </w:endnote>
  <w:endnote w:type="continuationSeparator" w:id="0">
    <w:p w14:paraId="6AB424BC" w14:textId="77777777" w:rsidR="00300F33" w:rsidRDefault="00300F33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6044" w14:textId="77777777" w:rsidR="00C71CCB" w:rsidRDefault="00C71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2F1A" w14:textId="77777777" w:rsidR="00C71CCB" w:rsidRDefault="00C71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D12F" w14:textId="77777777" w:rsidR="00C71CCB" w:rsidRDefault="00C7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0B9B0" w14:textId="77777777" w:rsidR="00300F33" w:rsidRDefault="00300F33" w:rsidP="00BD648B">
      <w:r>
        <w:separator/>
      </w:r>
    </w:p>
  </w:footnote>
  <w:footnote w:type="continuationSeparator" w:id="0">
    <w:p w14:paraId="05290E04" w14:textId="77777777" w:rsidR="00300F33" w:rsidRDefault="00300F33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81EB" w14:textId="77777777" w:rsidR="00C71CCB" w:rsidRDefault="00C71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DC8F" w14:textId="0136C3C2" w:rsidR="00C71CCB" w:rsidRPr="00EF6F75" w:rsidRDefault="00C71CCB" w:rsidP="00C71CCB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3360" behindDoc="0" locked="0" layoutInCell="1" allowOverlap="1" wp14:anchorId="1EBEAFC0" wp14:editId="1469190B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C78">
      <w:rPr>
        <w:b/>
        <w:color w:val="000000" w:themeColor="text1"/>
        <w:sz w:val="16"/>
        <w:szCs w:val="16"/>
      </w:rPr>
      <w:t>SIA “Mobilukss”</w:t>
    </w:r>
    <w:r>
      <w:rPr>
        <w:b/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ab/>
    </w:r>
    <w:r w:rsidRPr="00197C2E">
      <w:rPr>
        <w:b/>
        <w:color w:val="FF0000"/>
        <w:sz w:val="16"/>
        <w:szCs w:val="16"/>
      </w:rPr>
      <w:t>Pirkumiem, kas veikti līdz 2020.gada 4.maijam (ieskaitot)</w:t>
    </w:r>
  </w:p>
  <w:p w14:paraId="4ECE3091" w14:textId="77777777" w:rsidR="00C71CCB" w:rsidRPr="00924C78" w:rsidRDefault="00C71CCB" w:rsidP="00C71CCB">
    <w:pPr>
      <w:ind w:left="1123" w:firstLine="720"/>
      <w:rPr>
        <w:color w:val="000000" w:themeColor="text1"/>
        <w:sz w:val="16"/>
        <w:szCs w:val="16"/>
        <w:lang w:eastAsia="en-GB"/>
      </w:rPr>
    </w:pPr>
    <w:r w:rsidRPr="00924C78">
      <w:rPr>
        <w:color w:val="000000" w:themeColor="text1"/>
        <w:sz w:val="16"/>
        <w:szCs w:val="16"/>
        <w:shd w:val="clear" w:color="auto" w:fill="FFFFFF"/>
        <w:lang w:eastAsia="en-GB"/>
      </w:rPr>
      <w:t>Mūkusalas iela 41,</w:t>
    </w:r>
    <w:r>
      <w:rPr>
        <w:color w:val="000000" w:themeColor="text1"/>
        <w:sz w:val="16"/>
        <w:szCs w:val="16"/>
        <w:shd w:val="clear" w:color="auto" w:fill="FFFFFF"/>
        <w:lang w:val="en-US" w:eastAsia="en-GB"/>
      </w:rPr>
      <w:t xml:space="preserve"> </w:t>
    </w:r>
    <w:r w:rsidRPr="00924C78">
      <w:rPr>
        <w:color w:val="000000" w:themeColor="text1"/>
        <w:sz w:val="16"/>
        <w:szCs w:val="16"/>
        <w:shd w:val="clear" w:color="auto" w:fill="FFFFFF"/>
        <w:lang w:eastAsia="en-GB"/>
      </w:rPr>
      <w:t>Rīga, LV-1004</w:t>
    </w:r>
  </w:p>
  <w:p w14:paraId="572A039D" w14:textId="77777777" w:rsidR="00C71CCB" w:rsidRPr="00924C78" w:rsidRDefault="00C71CCB" w:rsidP="00C71CCB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>Tālr. Nr.: +371 67428800</w:t>
    </w:r>
  </w:p>
  <w:p w14:paraId="01D98F2E" w14:textId="77777777" w:rsidR="00C71CCB" w:rsidRPr="00924C78" w:rsidRDefault="00C71CCB" w:rsidP="00C71CCB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r w:rsidRPr="00924C78">
      <w:rPr>
        <w:rFonts w:ascii="Times New Roman" w:hAnsi="Times New Roman" w:cs="Times New Roman"/>
        <w:bCs/>
        <w:color w:val="000000" w:themeColor="text1"/>
      </w:rPr>
      <w:t>info@1a.lv</w:t>
    </w:r>
  </w:p>
  <w:p w14:paraId="4C61A511" w14:textId="284989C1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53A4" w14:textId="77777777" w:rsidR="00C71CCB" w:rsidRDefault="00C71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24972"/>
    <w:rsid w:val="00027133"/>
    <w:rsid w:val="001101A1"/>
    <w:rsid w:val="001472F0"/>
    <w:rsid w:val="00153739"/>
    <w:rsid w:val="001B705B"/>
    <w:rsid w:val="001C4DC3"/>
    <w:rsid w:val="001F6C27"/>
    <w:rsid w:val="00216357"/>
    <w:rsid w:val="002C4244"/>
    <w:rsid w:val="002F1985"/>
    <w:rsid w:val="002F38E8"/>
    <w:rsid w:val="00300F33"/>
    <w:rsid w:val="00371399"/>
    <w:rsid w:val="003B5058"/>
    <w:rsid w:val="005073E2"/>
    <w:rsid w:val="0054413E"/>
    <w:rsid w:val="005B25BB"/>
    <w:rsid w:val="005B31B2"/>
    <w:rsid w:val="005C338A"/>
    <w:rsid w:val="00681DC1"/>
    <w:rsid w:val="006D0C4D"/>
    <w:rsid w:val="006D64F9"/>
    <w:rsid w:val="006F4F54"/>
    <w:rsid w:val="00762025"/>
    <w:rsid w:val="007F3F43"/>
    <w:rsid w:val="00825E88"/>
    <w:rsid w:val="00831ED8"/>
    <w:rsid w:val="00865BEC"/>
    <w:rsid w:val="008F6D68"/>
    <w:rsid w:val="009642BC"/>
    <w:rsid w:val="009872EF"/>
    <w:rsid w:val="009C2665"/>
    <w:rsid w:val="009F588B"/>
    <w:rsid w:val="00A170BA"/>
    <w:rsid w:val="00A21DB1"/>
    <w:rsid w:val="00AC0502"/>
    <w:rsid w:val="00B31F9D"/>
    <w:rsid w:val="00B55E41"/>
    <w:rsid w:val="00BD13A8"/>
    <w:rsid w:val="00BD648B"/>
    <w:rsid w:val="00BE5752"/>
    <w:rsid w:val="00C05A61"/>
    <w:rsid w:val="00C67412"/>
    <w:rsid w:val="00C71CCB"/>
    <w:rsid w:val="00CF7CF7"/>
    <w:rsid w:val="00D14296"/>
    <w:rsid w:val="00D32A8B"/>
    <w:rsid w:val="00D83F29"/>
    <w:rsid w:val="00DC27D5"/>
    <w:rsid w:val="00DC7E2E"/>
    <w:rsid w:val="00E7519E"/>
    <w:rsid w:val="00E751CE"/>
    <w:rsid w:val="00E87463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A1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2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2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senuka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1a.l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84C00-D1C5-044A-8613-9853F66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Olesja Budanova</cp:lastModifiedBy>
  <cp:revision>2</cp:revision>
  <cp:lastPrinted>2021-03-05T09:15:00Z</cp:lastPrinted>
  <dcterms:created xsi:type="dcterms:W3CDTF">2021-03-05T09:15:00Z</dcterms:created>
  <dcterms:modified xsi:type="dcterms:W3CDTF">2021-03-05T09:15:00Z</dcterms:modified>
</cp:coreProperties>
</file>