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2881" w14:textId="77777777" w:rsidR="00D83F29" w:rsidRPr="00BE5752" w:rsidRDefault="00D83F29" w:rsidP="00BD13A8">
      <w:pPr>
        <w:rPr>
          <w:b/>
        </w:rPr>
      </w:pPr>
    </w:p>
    <w:p w14:paraId="6F1D166B" w14:textId="10ED15B6" w:rsidR="00BD648B" w:rsidRPr="00BE5752" w:rsidRDefault="00BD648B" w:rsidP="00D83F29">
      <w:pPr>
        <w:ind w:left="-426"/>
        <w:jc w:val="center"/>
        <w:rPr>
          <w:b/>
        </w:rPr>
      </w:pPr>
      <w:r w:rsidRPr="00BE5752">
        <w:rPr>
          <w:b/>
        </w:rPr>
        <w:t xml:space="preserve">LŪGUMS </w:t>
      </w:r>
      <w:r w:rsidR="00A21DB1" w:rsidRPr="00BE5752">
        <w:rPr>
          <w:b/>
        </w:rPr>
        <w:t xml:space="preserve">VEIKT </w:t>
      </w:r>
      <w:r w:rsidRPr="00BE5752">
        <w:rPr>
          <w:b/>
        </w:rPr>
        <w:t>PRECES REMONT</w:t>
      </w:r>
      <w:r w:rsidR="00A21DB1" w:rsidRPr="00BE5752">
        <w:rPr>
          <w:b/>
        </w:rPr>
        <w:t>U</w:t>
      </w:r>
      <w:r w:rsidRPr="00BE5752">
        <w:rPr>
          <w:b/>
        </w:rPr>
        <w:t xml:space="preserve"> – PĀRBAUD</w:t>
      </w:r>
      <w:r w:rsidR="00A21DB1" w:rsidRPr="00BE5752">
        <w:rPr>
          <w:b/>
        </w:rPr>
        <w:t>I</w:t>
      </w:r>
    </w:p>
    <w:p w14:paraId="679E1D83" w14:textId="427A2AB5" w:rsidR="00BD648B" w:rsidRPr="00BE5752" w:rsidRDefault="00BD648B" w:rsidP="00B31F9D">
      <w:pPr>
        <w:spacing w:before="240"/>
        <w:jc w:val="center"/>
      </w:pPr>
      <w:r w:rsidRPr="00BE5752">
        <w:t>202</w:t>
      </w:r>
      <w:r w:rsidR="00701DA6">
        <w:t>_</w:t>
      </w:r>
      <w:r w:rsidRPr="00BE5752">
        <w:t>. gada ___. _______________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BE5752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BE5752" w:rsidRDefault="00DC7E2E" w:rsidP="00BD648B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BE5752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BE5752" w:rsidRDefault="00DC27D5" w:rsidP="00DC7E2E">
            <w:pPr>
              <w:rPr>
                <w:b/>
                <w:sz w:val="20"/>
                <w:szCs w:val="20"/>
              </w:rPr>
            </w:pPr>
          </w:p>
        </w:tc>
      </w:tr>
      <w:tr w:rsidR="00DC7E2E" w:rsidRPr="00BE5752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BE5752" w:rsidRDefault="00DC7E2E" w:rsidP="00DC7E2E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BE5752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BE5752" w:rsidRDefault="00DC27D5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pilns nosaukums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BE5752" w:rsidRDefault="00DC27D5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411939" w14:textId="3170AEBC" w:rsidR="008F6D68" w:rsidRPr="00BE5752" w:rsidRDefault="008F6D68" w:rsidP="00B31F9D">
      <w:pPr>
        <w:rPr>
          <w:sz w:val="20"/>
          <w:szCs w:val="20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BE5752" w14:paraId="26AB6E13" w14:textId="77777777" w:rsidTr="00CF7CF7">
        <w:trPr>
          <w:trHeight w:val="2387"/>
        </w:trPr>
        <w:tc>
          <w:tcPr>
            <w:tcW w:w="10460" w:type="dxa"/>
          </w:tcPr>
          <w:p w14:paraId="2D014E2C" w14:textId="77777777" w:rsidR="00DC27D5" w:rsidRPr="00BE5752" w:rsidRDefault="00DC27D5" w:rsidP="009C6362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BE5752">
              <w:rPr>
                <w:b/>
                <w:bCs/>
                <w:sz w:val="20"/>
                <w:szCs w:val="20"/>
              </w:rPr>
              <w:t>Preces bojājuma apraksts:</w:t>
            </w:r>
            <w:r w:rsidRPr="00BE5752">
              <w:rPr>
                <w:b/>
                <w:bCs/>
                <w:sz w:val="20"/>
                <w:szCs w:val="20"/>
              </w:rPr>
              <w:br/>
            </w:r>
            <w:r w:rsidRPr="00BE5752">
              <w:rPr>
                <w:sz w:val="16"/>
                <w:szCs w:val="16"/>
              </w:rPr>
              <w:t>(detalizēti aprakstiet bojājumu)</w:t>
            </w:r>
          </w:p>
          <w:p w14:paraId="2620C6C7" w14:textId="77777777" w:rsidR="00DC27D5" w:rsidRPr="00BE5752" w:rsidRDefault="00DC27D5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 xml:space="preserve"> </w:t>
            </w:r>
          </w:p>
          <w:p w14:paraId="52767D22" w14:textId="77777777" w:rsidR="00DC27D5" w:rsidRPr="00BE5752" w:rsidRDefault="00DC27D5" w:rsidP="009C63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CF7" w:rsidRPr="00BE5752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BE5752" w:rsidRDefault="00CF7CF7" w:rsidP="009C6362">
            <w:pPr>
              <w:rPr>
                <w:b/>
                <w:bCs/>
                <w:sz w:val="20"/>
                <w:szCs w:val="20"/>
              </w:rPr>
            </w:pPr>
            <w:r w:rsidRPr="00BE5752">
              <w:rPr>
                <w:b/>
                <w:bCs/>
                <w:sz w:val="20"/>
                <w:szCs w:val="20"/>
              </w:rPr>
              <w:t xml:space="preserve">Komplektācija, preces stāvoklis, komentāri: </w:t>
            </w:r>
          </w:p>
          <w:p w14:paraId="360A4621" w14:textId="6FB98A7A" w:rsidR="00CF7CF7" w:rsidRPr="00BE5752" w:rsidRDefault="00CF7CF7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>(piemēram, PIN kods, parole)</w:t>
            </w:r>
          </w:p>
        </w:tc>
      </w:tr>
    </w:tbl>
    <w:p w14:paraId="502818FD" w14:textId="77777777" w:rsidR="00DC27D5" w:rsidRPr="00BE5752" w:rsidRDefault="00DC27D5" w:rsidP="00B31F9D">
      <w:pPr>
        <w:jc w:val="both"/>
        <w:rPr>
          <w:b/>
          <w:bCs/>
          <w:color w:val="FF0000"/>
          <w:sz w:val="18"/>
          <w:szCs w:val="18"/>
        </w:rPr>
      </w:pPr>
      <w:r w:rsidRPr="00BE5752">
        <w:rPr>
          <w:b/>
          <w:bCs/>
          <w:sz w:val="18"/>
          <w:szCs w:val="18"/>
        </w:rPr>
        <w:t>GARANTIJAS NOSACĪJUMI UN INFORMĀCIJA:</w:t>
      </w:r>
    </w:p>
    <w:p w14:paraId="2D537814" w14:textId="0C370765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Klienta vārds, uzvārds un cita kontaktinformācija var tikt nodot</w:t>
      </w:r>
      <w:r w:rsidR="00A21DB1" w:rsidRPr="00BE5752">
        <w:rPr>
          <w:rFonts w:ascii="Times New Roman" w:hAnsi="Times New Roman" w:cs="Times New Roman"/>
          <w:sz w:val="18"/>
          <w:szCs w:val="18"/>
        </w:rPr>
        <w:t>a</w:t>
      </w:r>
      <w:r w:rsidRPr="00BE5752">
        <w:rPr>
          <w:rFonts w:ascii="Times New Roman" w:hAnsi="Times New Roman" w:cs="Times New Roman"/>
          <w:sz w:val="18"/>
          <w:szCs w:val="18"/>
        </w:rPr>
        <w:t xml:space="preserve"> garantijas apkalpošanas centram lūgumu skatīšanas</w:t>
      </w:r>
      <w:r w:rsidR="00A21DB1" w:rsidRPr="00BE5752">
        <w:rPr>
          <w:rFonts w:ascii="Times New Roman" w:hAnsi="Times New Roman" w:cs="Times New Roman"/>
          <w:sz w:val="18"/>
          <w:szCs w:val="18"/>
        </w:rPr>
        <w:t xml:space="preserve"> un</w:t>
      </w:r>
      <w:r w:rsidRPr="00BE5752">
        <w:rPr>
          <w:rFonts w:ascii="Times New Roman" w:hAnsi="Times New Roman" w:cs="Times New Roman"/>
          <w:sz w:val="18"/>
          <w:szCs w:val="18"/>
        </w:rPr>
        <w:t xml:space="preserve"> atbildes uz tiem sniegšanas nolūkā.</w:t>
      </w:r>
    </w:p>
    <w:p w14:paraId="76326CC1" w14:textId="6C1A7368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Ja bojājumi</w:t>
      </w:r>
      <w:r w:rsidR="00DC27D5" w:rsidRPr="00BE5752">
        <w:rPr>
          <w:rFonts w:ascii="Times New Roman" w:hAnsi="Times New Roman" w:cs="Times New Roman"/>
          <w:sz w:val="18"/>
          <w:szCs w:val="18"/>
        </w:rPr>
        <w:t xml:space="preserve"> neapstiprin</w:t>
      </w:r>
      <w:r w:rsidRPr="00BE5752">
        <w:rPr>
          <w:rFonts w:ascii="Times New Roman" w:hAnsi="Times New Roman" w:cs="Times New Roman"/>
          <w:sz w:val="18"/>
          <w:szCs w:val="18"/>
        </w:rPr>
        <w:t xml:space="preserve">ās </w:t>
      </w:r>
      <w:r w:rsidR="00DC27D5" w:rsidRPr="00BE5752">
        <w:rPr>
          <w:rFonts w:ascii="Times New Roman" w:hAnsi="Times New Roman" w:cs="Times New Roman"/>
          <w:sz w:val="18"/>
          <w:szCs w:val="18"/>
        </w:rPr>
        <w:t>vai prece neatbilst ražotāja garantijas remonta veikšanai izvirzītajām prasībām, var tikt piemērota 15 (piecpadsmit) eiro diagnostikas maksa.</w:t>
      </w:r>
    </w:p>
    <w:p w14:paraId="078331FC" w14:textId="26B17FB4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Visa garantijas remontam pieņemam</w:t>
      </w:r>
      <w:r w:rsidR="00A21DB1" w:rsidRPr="00BE5752">
        <w:rPr>
          <w:rFonts w:ascii="Times New Roman" w:hAnsi="Times New Roman" w:cs="Times New Roman"/>
          <w:sz w:val="18"/>
          <w:szCs w:val="18"/>
        </w:rPr>
        <w:t>aj</w:t>
      </w:r>
      <w:r w:rsidRPr="00BE5752">
        <w:rPr>
          <w:rFonts w:ascii="Times New Roman" w:hAnsi="Times New Roman" w:cs="Times New Roman"/>
          <w:sz w:val="18"/>
          <w:szCs w:val="18"/>
        </w:rPr>
        <w:t xml:space="preserve">ā </w:t>
      </w:r>
      <w:r w:rsidR="00A21DB1" w:rsidRPr="00BE5752">
        <w:rPr>
          <w:rFonts w:ascii="Times New Roman" w:hAnsi="Times New Roman" w:cs="Times New Roman"/>
          <w:sz w:val="18"/>
          <w:szCs w:val="18"/>
        </w:rPr>
        <w:t>ierīcē</w:t>
      </w:r>
      <w:r w:rsidRPr="00BE5752">
        <w:rPr>
          <w:rFonts w:ascii="Times New Roman" w:hAnsi="Times New Roman" w:cs="Times New Roman"/>
          <w:sz w:val="18"/>
          <w:szCs w:val="18"/>
        </w:rPr>
        <w:t xml:space="preserve"> esošā informācija (tostarp SIM karte un tajā esošie kontakti, atmiņas karte un tajā esošās fotogrāfijas, galerija, kalendāra ieraksti) diagnostikas laikā var tikt dzēsta un neatgriezeniski iznīcināta.</w:t>
      </w:r>
    </w:p>
    <w:p w14:paraId="4F214C6A" w14:textId="767E5D13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Par rezerves datu kopijas izgatavošanu, SIM un atmiņas kartes izņemšanu un uzglabāšanu atbild klients, izdevumi par datu zaudēšanu vai atjaunošanu netiek segti.</w:t>
      </w:r>
    </w:p>
    <w:p w14:paraId="2373B757" w14:textId="77777777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E5752">
        <w:rPr>
          <w:rFonts w:ascii="Times New Roman" w:hAnsi="Times New Roman" w:cs="Times New Roman"/>
          <w:sz w:val="18"/>
          <w:szCs w:val="18"/>
        </w:rPr>
        <w:t>Negarantijas</w:t>
      </w:r>
      <w:proofErr w:type="spellEnd"/>
      <w:r w:rsidRPr="00BE5752">
        <w:rPr>
          <w:rFonts w:ascii="Times New Roman" w:hAnsi="Times New Roman" w:cs="Times New Roman"/>
          <w:sz w:val="18"/>
          <w:szCs w:val="18"/>
        </w:rPr>
        <w:t xml:space="preserve"> apkalpošana veicama saskaņā ar garantijas centra noteiktajiem darbu veikšanas cenrāžiem.</w:t>
      </w:r>
    </w:p>
    <w:p w14:paraId="294D566E" w14:textId="7E41E46C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 xml:space="preserve">Klients apņemas nekavējoties informēt Pārdevēju par </w:t>
      </w:r>
      <w:r w:rsidR="001101A1">
        <w:rPr>
          <w:rFonts w:ascii="Times New Roman" w:hAnsi="Times New Roman" w:cs="Times New Roman"/>
          <w:sz w:val="18"/>
          <w:szCs w:val="18"/>
        </w:rPr>
        <w:t>izmaiņām</w:t>
      </w:r>
      <w:r w:rsidRPr="00BE5752">
        <w:rPr>
          <w:rFonts w:ascii="Times New Roman" w:hAnsi="Times New Roman" w:cs="Times New Roman"/>
          <w:sz w:val="18"/>
          <w:szCs w:val="18"/>
        </w:rPr>
        <w:t xml:space="preserve"> kontaktinformācij</w:t>
      </w:r>
      <w:r w:rsidR="001101A1">
        <w:rPr>
          <w:rFonts w:ascii="Times New Roman" w:hAnsi="Times New Roman" w:cs="Times New Roman"/>
          <w:sz w:val="18"/>
          <w:szCs w:val="18"/>
        </w:rPr>
        <w:t>ā</w:t>
      </w:r>
      <w:r w:rsidRPr="00BE5752">
        <w:rPr>
          <w:rFonts w:ascii="Times New Roman" w:hAnsi="Times New Roman" w:cs="Times New Roman"/>
          <w:sz w:val="18"/>
          <w:szCs w:val="18"/>
        </w:rPr>
        <w:t>.</w:t>
      </w:r>
    </w:p>
    <w:p w14:paraId="16F97AED" w14:textId="2C16800A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Nep</w:t>
      </w:r>
      <w:r w:rsidR="00DC27D5" w:rsidRPr="00BE5752">
        <w:rPr>
          <w:rFonts w:ascii="Times New Roman" w:hAnsi="Times New Roman" w:cs="Times New Roman"/>
          <w:sz w:val="18"/>
          <w:szCs w:val="18"/>
        </w:rPr>
        <w:t>aņemot preces 3 (trīs) mēnešu laikā no informēšanas par apskates-remonta beigām, prece var tikt utilizēta.</w:t>
      </w:r>
    </w:p>
    <w:p w14:paraId="68D1B560" w14:textId="77777777" w:rsidR="00DC27D5" w:rsidRPr="00BE5752" w:rsidRDefault="00DC27D5" w:rsidP="00DC27D5">
      <w:pPr>
        <w:ind w:left="-142"/>
        <w:rPr>
          <w:b/>
          <w:bCs/>
          <w:sz w:val="10"/>
          <w:szCs w:val="10"/>
        </w:rPr>
      </w:pPr>
    </w:p>
    <w:p w14:paraId="4C41A98F" w14:textId="77777777" w:rsidR="003B5058" w:rsidRDefault="003B5058" w:rsidP="003B5058">
      <w:pPr>
        <w:ind w:left="-567"/>
        <w:contextualSpacing/>
        <w:jc w:val="both"/>
        <w:rPr>
          <w:sz w:val="15"/>
          <w:szCs w:val="15"/>
        </w:rPr>
      </w:pPr>
    </w:p>
    <w:p w14:paraId="36CB8D65" w14:textId="42B562A0" w:rsidR="003B5058" w:rsidRPr="00033CBF" w:rsidRDefault="003B5058" w:rsidP="003B5058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</w:rPr>
        <w:t xml:space="preserve">Informējam par to, ka </w:t>
      </w:r>
      <w:r w:rsidR="00C71CCB">
        <w:rPr>
          <w:sz w:val="15"/>
          <w:szCs w:val="15"/>
        </w:rPr>
        <w:t>SIA “Mobilukss”</w:t>
      </w:r>
      <w:r w:rsidR="00C71CCB" w:rsidRPr="00924C78">
        <w:rPr>
          <w:sz w:val="15"/>
          <w:szCs w:val="15"/>
        </w:rPr>
        <w:t xml:space="preserve"> (adrese Mūkusalas iela 41, Rīga, LV-1004, e-pasts: </w:t>
      </w:r>
      <w:hyperlink r:id="rId8" w:history="1">
        <w:r w:rsidR="00C71CCB" w:rsidRPr="009F0774">
          <w:rPr>
            <w:rStyle w:val="Hyperlink"/>
            <w:bCs/>
            <w:sz w:val="15"/>
            <w:szCs w:val="15"/>
          </w:rPr>
          <w:t>info@1a.lv</w:t>
        </w:r>
      </w:hyperlink>
      <w:r w:rsidR="00C71CCB">
        <w:rPr>
          <w:bCs/>
          <w:sz w:val="15"/>
          <w:szCs w:val="15"/>
        </w:rPr>
        <w:t>)</w:t>
      </w:r>
      <w:r w:rsidR="00C71CCB"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apstrādā pircēja iesniegtos datus: vārdu, uzvārdu, adresi, tālruņa numuru, elektronisko pastu un citus līgumā norādītos datus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noteiktajiem līguma ar Pircēju noslēgšanas un izpildes mērķiem. Personas datu iesniegšana ir nepieciešama, vēloties izpildīt līgumu, kura puse ir Pircējs. Neesot šiem datiem,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nevarēs izpildīt līgumu. Šajā punktā norādītie dati ir saglabājami 6 (sešus) mēnešus no izpildītās </w:t>
      </w:r>
      <w:r>
        <w:rPr>
          <w:sz w:val="15"/>
          <w:szCs w:val="15"/>
        </w:rPr>
        <w:t>darbības</w:t>
      </w:r>
      <w:r w:rsidRPr="00033CBF">
        <w:rPr>
          <w:sz w:val="15"/>
          <w:szCs w:val="15"/>
        </w:rPr>
        <w:t>.</w:t>
      </w:r>
    </w:p>
    <w:p w14:paraId="39FC335C" w14:textId="77777777" w:rsidR="003B5058" w:rsidRPr="00033CBF" w:rsidRDefault="003B5058" w:rsidP="003B5058">
      <w:pPr>
        <w:ind w:left="-567" w:right="-336"/>
        <w:contextualSpacing/>
        <w:jc w:val="center"/>
        <w:rPr>
          <w:sz w:val="15"/>
          <w:szCs w:val="15"/>
        </w:rPr>
      </w:pPr>
    </w:p>
    <w:p w14:paraId="1B4B17D5" w14:textId="08D6B404" w:rsidR="003B5058" w:rsidRPr="00033CBF" w:rsidRDefault="003B5058" w:rsidP="003B5058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</w:rPr>
        <w:t xml:space="preserve">Slēgtas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datu aizsardzības </w:t>
      </w:r>
      <w:r>
        <w:rPr>
          <w:sz w:val="15"/>
          <w:szCs w:val="15"/>
        </w:rPr>
        <w:t>speciālista</w:t>
      </w:r>
      <w:r w:rsidRPr="00033CBF">
        <w:rPr>
          <w:sz w:val="15"/>
          <w:szCs w:val="15"/>
        </w:rPr>
        <w:t xml:space="preserve"> e-pasts: </w:t>
      </w:r>
      <w:hyperlink r:id="rId9" w:history="1">
        <w:r w:rsidRPr="009F0774">
          <w:rPr>
            <w:rStyle w:val="Hyperlink"/>
            <w:bCs/>
            <w:sz w:val="15"/>
            <w:szCs w:val="15"/>
          </w:rPr>
          <w:t>info@1a.lv</w:t>
        </w:r>
      </w:hyperlink>
      <w:r>
        <w:rPr>
          <w:bCs/>
          <w:sz w:val="15"/>
          <w:szCs w:val="15"/>
        </w:rPr>
        <w:t xml:space="preserve">. </w:t>
      </w:r>
      <w:r w:rsidRPr="00033CBF">
        <w:rPr>
          <w:sz w:val="15"/>
          <w:szCs w:val="15"/>
        </w:rPr>
        <w:t xml:space="preserve">Pircējam ir tiesības pieprasīt atļaut iepazīties ar viņa personas datiem, tos izlabot, normatīvajos aktos noteiktajos gadījumos izdzēst, ierobežot datu apstrādi. Šīs tiesības var īstenot vēršoties pa elektronisko pastu pie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. Pircējam ir tiesības iesniegt sūdzību uzraugošajai institūcijai, vispirms ES valstī, kurā ir viņa pastāvīgā dzīves vieta, darba vieta vai vieta un kurā ir nodarīts aizdomīgais nodarījums. </w:t>
      </w:r>
    </w:p>
    <w:p w14:paraId="2ADDFDD4" w14:textId="77777777" w:rsidR="003B5058" w:rsidRPr="00033CBF" w:rsidRDefault="003B5058" w:rsidP="003B5058">
      <w:pPr>
        <w:ind w:left="-567" w:right="-336"/>
        <w:rPr>
          <w:b/>
          <w:bCs/>
          <w:sz w:val="10"/>
          <w:szCs w:val="10"/>
        </w:rPr>
      </w:pPr>
    </w:p>
    <w:p w14:paraId="215F7161" w14:textId="43C6D991" w:rsidR="003B5058" w:rsidRPr="00033CBF" w:rsidRDefault="003B5058" w:rsidP="003B5058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>Parakstot apliecinu, ka informāciju norādīju pareizi</w:t>
      </w:r>
      <w:r w:rsidR="00D7707C">
        <w:rPr>
          <w:b/>
          <w:bCs/>
          <w:sz w:val="18"/>
          <w:szCs w:val="18"/>
        </w:rPr>
        <w:t>.</w:t>
      </w:r>
    </w:p>
    <w:p w14:paraId="658D5507" w14:textId="77777777" w:rsidR="003B5058" w:rsidRPr="00033CBF" w:rsidRDefault="003B5058" w:rsidP="003B5058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7A03CF9F" w14:textId="77777777" w:rsidR="003B5058" w:rsidRPr="00033CBF" w:rsidRDefault="003B5058" w:rsidP="003B5058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</w:rPr>
        <w:t>(Pircēja vārds, uzvārds un paraksts</w:t>
      </w:r>
      <w:r w:rsidRPr="00033CBF">
        <w:rPr>
          <w:sz w:val="22"/>
          <w:szCs w:val="22"/>
          <w:lang w:val="en-US"/>
        </w:rPr>
        <w:t>*</w:t>
      </w:r>
      <w:r w:rsidRPr="00033CBF">
        <w:rPr>
          <w:sz w:val="22"/>
          <w:szCs w:val="22"/>
        </w:rPr>
        <w:t>)</w:t>
      </w:r>
    </w:p>
    <w:p w14:paraId="7F40FE0B" w14:textId="77777777" w:rsidR="003B5058" w:rsidRPr="00033CBF" w:rsidRDefault="003B5058" w:rsidP="003B5058">
      <w:pPr>
        <w:jc w:val="center"/>
        <w:rPr>
          <w:sz w:val="13"/>
          <w:szCs w:val="13"/>
          <w:lang w:val="en-US"/>
        </w:rPr>
      </w:pPr>
      <w:r w:rsidRPr="00033CBF">
        <w:rPr>
          <w:sz w:val="13"/>
          <w:szCs w:val="13"/>
          <w:lang w:val="en-US"/>
        </w:rPr>
        <w:t xml:space="preserve">*Ja </w:t>
      </w:r>
      <w:proofErr w:type="spellStart"/>
      <w:r>
        <w:rPr>
          <w:sz w:val="13"/>
          <w:szCs w:val="13"/>
          <w:lang w:val="en-US"/>
        </w:rPr>
        <w:t>nosūtat</w:t>
      </w:r>
      <w:proofErr w:type="spellEnd"/>
      <w:r>
        <w:rPr>
          <w:sz w:val="13"/>
          <w:szCs w:val="13"/>
          <w:lang w:val="en-US"/>
        </w:rPr>
        <w:t xml:space="preserve"> </w:t>
      </w:r>
      <w:proofErr w:type="spellStart"/>
      <w:r>
        <w:rPr>
          <w:sz w:val="13"/>
          <w:szCs w:val="13"/>
          <w:lang w:val="en-US"/>
        </w:rPr>
        <w:t>veidlapu</w:t>
      </w:r>
      <w:proofErr w:type="spellEnd"/>
      <w:r>
        <w:rPr>
          <w:sz w:val="13"/>
          <w:szCs w:val="13"/>
          <w:lang w:val="en-US"/>
        </w:rPr>
        <w:t xml:space="preserve"> </w:t>
      </w:r>
      <w:proofErr w:type="spellStart"/>
      <w:r>
        <w:rPr>
          <w:sz w:val="13"/>
          <w:szCs w:val="13"/>
          <w:lang w:val="en-US"/>
        </w:rPr>
        <w:t>elektroniski</w:t>
      </w:r>
      <w:proofErr w:type="spellEnd"/>
      <w:r>
        <w:rPr>
          <w:sz w:val="13"/>
          <w:szCs w:val="13"/>
          <w:lang w:val="en-US"/>
        </w:rPr>
        <w:t xml:space="preserve">, </w:t>
      </w:r>
      <w:proofErr w:type="spellStart"/>
      <w:r>
        <w:rPr>
          <w:sz w:val="13"/>
          <w:szCs w:val="13"/>
          <w:lang w:val="en-US"/>
        </w:rPr>
        <w:t>paraksts</w:t>
      </w:r>
      <w:proofErr w:type="spellEnd"/>
      <w:r>
        <w:rPr>
          <w:sz w:val="13"/>
          <w:szCs w:val="13"/>
          <w:lang w:val="en-US"/>
        </w:rPr>
        <w:t xml:space="preserve"> nav </w:t>
      </w:r>
      <w:proofErr w:type="spellStart"/>
      <w:r>
        <w:rPr>
          <w:sz w:val="13"/>
          <w:szCs w:val="13"/>
          <w:lang w:val="en-US"/>
        </w:rPr>
        <w:t>obligāts</w:t>
      </w:r>
      <w:proofErr w:type="spellEnd"/>
      <w:r w:rsidRPr="00033CBF">
        <w:rPr>
          <w:sz w:val="13"/>
          <w:szCs w:val="13"/>
          <w:lang w:val="en-US"/>
        </w:rPr>
        <w:t>.</w:t>
      </w:r>
    </w:p>
    <w:p w14:paraId="040CC6DE" w14:textId="4BD4192F" w:rsidR="00BD648B" w:rsidRPr="001101A1" w:rsidRDefault="00BD648B" w:rsidP="005073E2">
      <w:pPr>
        <w:jc w:val="center"/>
        <w:rPr>
          <w:sz w:val="13"/>
          <w:szCs w:val="13"/>
        </w:rPr>
      </w:pPr>
    </w:p>
    <w:sectPr w:rsidR="00BD648B" w:rsidRPr="001101A1" w:rsidSect="001472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3E59" w14:textId="77777777" w:rsidR="008E79A1" w:rsidRDefault="008E79A1" w:rsidP="00BD648B">
      <w:r>
        <w:separator/>
      </w:r>
    </w:p>
  </w:endnote>
  <w:endnote w:type="continuationSeparator" w:id="0">
    <w:p w14:paraId="7A07A07C" w14:textId="77777777" w:rsidR="008E79A1" w:rsidRDefault="008E79A1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6044" w14:textId="77777777" w:rsidR="00C71CCB" w:rsidRDefault="00C71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2F1A" w14:textId="77777777" w:rsidR="00C71CCB" w:rsidRDefault="00C71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D12F" w14:textId="77777777" w:rsidR="00C71CCB" w:rsidRDefault="00C71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D929" w14:textId="77777777" w:rsidR="008E79A1" w:rsidRDefault="008E79A1" w:rsidP="00BD648B">
      <w:r>
        <w:separator/>
      </w:r>
    </w:p>
  </w:footnote>
  <w:footnote w:type="continuationSeparator" w:id="0">
    <w:p w14:paraId="250AFC1B" w14:textId="77777777" w:rsidR="008E79A1" w:rsidRDefault="008E79A1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81EB" w14:textId="77777777" w:rsidR="00C71CCB" w:rsidRDefault="00C71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DC8F" w14:textId="0136C3C2" w:rsidR="00C71CCB" w:rsidRPr="00EF6F75" w:rsidRDefault="00C71CCB" w:rsidP="00C71CCB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3360" behindDoc="0" locked="0" layoutInCell="1" allowOverlap="1" wp14:anchorId="1EBEAFC0" wp14:editId="1469190B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C78">
      <w:rPr>
        <w:b/>
        <w:color w:val="000000" w:themeColor="text1"/>
        <w:sz w:val="16"/>
        <w:szCs w:val="16"/>
      </w:rPr>
      <w:t>SIA “Mobilukss”</w:t>
    </w:r>
    <w:r>
      <w:rPr>
        <w:b/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ab/>
    </w:r>
    <w:r w:rsidRPr="00197C2E">
      <w:rPr>
        <w:b/>
        <w:color w:val="FF0000"/>
        <w:sz w:val="16"/>
        <w:szCs w:val="16"/>
      </w:rPr>
      <w:t>Pirkumiem, kas veikti līdz 2020.gada 4.maijam (ieskaitot)</w:t>
    </w:r>
  </w:p>
  <w:p w14:paraId="4ECE3091" w14:textId="77777777" w:rsidR="00C71CCB" w:rsidRPr="00924C78" w:rsidRDefault="00C71CCB" w:rsidP="00C71CCB">
    <w:pPr>
      <w:ind w:left="1123" w:firstLine="720"/>
      <w:rPr>
        <w:color w:val="000000" w:themeColor="text1"/>
        <w:sz w:val="16"/>
        <w:szCs w:val="16"/>
        <w:lang w:val="en-LT" w:eastAsia="en-GB"/>
      </w:rPr>
    </w:pPr>
    <w:r w:rsidRPr="00924C78">
      <w:rPr>
        <w:color w:val="000000" w:themeColor="text1"/>
        <w:sz w:val="16"/>
        <w:szCs w:val="16"/>
        <w:shd w:val="clear" w:color="auto" w:fill="FFFFFF"/>
        <w:lang w:val="en-LT" w:eastAsia="en-GB"/>
      </w:rPr>
      <w:t>Mūkusalas iela 41,</w:t>
    </w:r>
    <w:r>
      <w:rPr>
        <w:color w:val="000000" w:themeColor="text1"/>
        <w:sz w:val="16"/>
        <w:szCs w:val="16"/>
        <w:shd w:val="clear" w:color="auto" w:fill="FFFFFF"/>
        <w:lang w:val="en-US" w:eastAsia="en-GB"/>
      </w:rPr>
      <w:t xml:space="preserve"> </w:t>
    </w:r>
    <w:r w:rsidRPr="00924C78">
      <w:rPr>
        <w:color w:val="000000" w:themeColor="text1"/>
        <w:sz w:val="16"/>
        <w:szCs w:val="16"/>
        <w:shd w:val="clear" w:color="auto" w:fill="FFFFFF"/>
        <w:lang w:val="en-LT" w:eastAsia="en-GB"/>
      </w:rPr>
      <w:t>Rīga, LV-1004</w:t>
    </w:r>
  </w:p>
  <w:p w14:paraId="572A039D" w14:textId="77777777" w:rsidR="00C71CCB" w:rsidRPr="00924C78" w:rsidRDefault="00C71CCB" w:rsidP="00C71CCB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>Tālr. Nr.: +371 67428800</w:t>
    </w:r>
  </w:p>
  <w:p w14:paraId="01D98F2E" w14:textId="77777777" w:rsidR="00C71CCB" w:rsidRPr="00924C78" w:rsidRDefault="00C71CCB" w:rsidP="00C71CCB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E-pasts: </w:t>
    </w:r>
    <w:r w:rsidRPr="00924C78">
      <w:rPr>
        <w:rFonts w:ascii="Times New Roman" w:hAnsi="Times New Roman" w:cs="Times New Roman"/>
        <w:bCs/>
        <w:color w:val="000000" w:themeColor="text1"/>
      </w:rPr>
      <w:t>info@1a.lv</w:t>
    </w:r>
  </w:p>
  <w:p w14:paraId="4C61A511" w14:textId="284989C1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53A4" w14:textId="77777777" w:rsidR="00C71CCB" w:rsidRDefault="00C71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8CD"/>
    <w:multiLevelType w:val="hybridMultilevel"/>
    <w:tmpl w:val="2374790E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24972"/>
    <w:rsid w:val="00027133"/>
    <w:rsid w:val="001101A1"/>
    <w:rsid w:val="001472F0"/>
    <w:rsid w:val="00153739"/>
    <w:rsid w:val="001B705B"/>
    <w:rsid w:val="001C4DC3"/>
    <w:rsid w:val="00216357"/>
    <w:rsid w:val="002C4244"/>
    <w:rsid w:val="002F1985"/>
    <w:rsid w:val="002F38E8"/>
    <w:rsid w:val="00371399"/>
    <w:rsid w:val="003B5058"/>
    <w:rsid w:val="005073E2"/>
    <w:rsid w:val="0054413E"/>
    <w:rsid w:val="005B25BB"/>
    <w:rsid w:val="005B31B2"/>
    <w:rsid w:val="005C338A"/>
    <w:rsid w:val="006202DC"/>
    <w:rsid w:val="00681DC1"/>
    <w:rsid w:val="006D0C4D"/>
    <w:rsid w:val="006D64F9"/>
    <w:rsid w:val="006F4F54"/>
    <w:rsid w:val="00701DA6"/>
    <w:rsid w:val="00762025"/>
    <w:rsid w:val="007F3F43"/>
    <w:rsid w:val="00825E88"/>
    <w:rsid w:val="00831ED8"/>
    <w:rsid w:val="00865BEC"/>
    <w:rsid w:val="008E79A1"/>
    <w:rsid w:val="008F6D68"/>
    <w:rsid w:val="009642BC"/>
    <w:rsid w:val="009872EF"/>
    <w:rsid w:val="009C2665"/>
    <w:rsid w:val="009F588B"/>
    <w:rsid w:val="00A170BA"/>
    <w:rsid w:val="00A21DB1"/>
    <w:rsid w:val="00AC0502"/>
    <w:rsid w:val="00B31F9D"/>
    <w:rsid w:val="00B55E41"/>
    <w:rsid w:val="00BD13A8"/>
    <w:rsid w:val="00BD648B"/>
    <w:rsid w:val="00BE5752"/>
    <w:rsid w:val="00C05A61"/>
    <w:rsid w:val="00C67412"/>
    <w:rsid w:val="00C67652"/>
    <w:rsid w:val="00C71CCB"/>
    <w:rsid w:val="00CF7CF7"/>
    <w:rsid w:val="00D14296"/>
    <w:rsid w:val="00D32A8B"/>
    <w:rsid w:val="00D543A8"/>
    <w:rsid w:val="00D7707C"/>
    <w:rsid w:val="00D83F29"/>
    <w:rsid w:val="00DC27D5"/>
    <w:rsid w:val="00DC7E2E"/>
    <w:rsid w:val="00E7519E"/>
    <w:rsid w:val="00E751CE"/>
    <w:rsid w:val="00E87463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TableGrid">
    <w:name w:val="Table Grid"/>
    <w:basedOn w:val="TableNormal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A1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F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02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02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1a.l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84C00-D1C5-044A-8613-9853F66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Devidas Virbickas</cp:lastModifiedBy>
  <cp:revision>5</cp:revision>
  <dcterms:created xsi:type="dcterms:W3CDTF">2021-03-04T08:35:00Z</dcterms:created>
  <dcterms:modified xsi:type="dcterms:W3CDTF">2022-01-07T15:03:00Z</dcterms:modified>
</cp:coreProperties>
</file>